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E6" w:rsidRPr="00412E6B" w:rsidRDefault="00A44AE6" w:rsidP="006050CC">
      <w:pPr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412E6B">
        <w:rPr>
          <w:rFonts w:ascii="方正小标宋简体" w:eastAsia="方正小标宋简体" w:hAnsi="宋体" w:cs="Times New Roman" w:hint="eastAsia"/>
          <w:bCs/>
          <w:sz w:val="44"/>
          <w:szCs w:val="44"/>
        </w:rPr>
        <w:t>北京市实验动物</w:t>
      </w:r>
      <w:r w:rsidR="00025100">
        <w:rPr>
          <w:rFonts w:ascii="方正小标宋简体" w:eastAsia="方正小标宋简体" w:hAnsi="宋体" w:cs="Times New Roman" w:hint="eastAsia"/>
          <w:bCs/>
          <w:sz w:val="44"/>
          <w:szCs w:val="44"/>
        </w:rPr>
        <w:t>工作</w:t>
      </w:r>
      <w:r w:rsidR="003C3A89">
        <w:rPr>
          <w:rFonts w:ascii="方正小标宋简体" w:eastAsia="方正小标宋简体" w:hAnsi="宋体" w:cs="Times New Roman"/>
          <w:bCs/>
          <w:sz w:val="44"/>
          <w:szCs w:val="44"/>
        </w:rPr>
        <w:t>单位和个人</w:t>
      </w:r>
      <w:r w:rsidR="00857652">
        <w:rPr>
          <w:rFonts w:ascii="方正小标宋简体" w:eastAsia="方正小标宋简体" w:hAnsi="宋体" w:cs="Times New Roman" w:hint="eastAsia"/>
          <w:bCs/>
          <w:sz w:val="44"/>
          <w:szCs w:val="44"/>
        </w:rPr>
        <w:t>公共</w:t>
      </w:r>
      <w:r w:rsidRPr="00412E6B">
        <w:rPr>
          <w:rFonts w:ascii="方正小标宋简体" w:eastAsia="方正小标宋简体" w:hAnsi="宋体" w:cs="Times New Roman" w:hint="eastAsia"/>
          <w:bCs/>
          <w:sz w:val="44"/>
          <w:szCs w:val="44"/>
        </w:rPr>
        <w:t>信用信息管理办法</w:t>
      </w:r>
    </w:p>
    <w:p w:rsidR="00A44AE6" w:rsidRPr="00A44AE6" w:rsidRDefault="00A44AE6" w:rsidP="00A44AE6">
      <w:pPr>
        <w:spacing w:line="420" w:lineRule="exact"/>
        <w:ind w:firstLineChars="200" w:firstLine="360"/>
        <w:rPr>
          <w:rFonts w:ascii="方正小标宋_GBK" w:eastAsia="方正小标宋_GBK" w:hAnsi="宋体" w:cs="Times New Roman"/>
          <w:sz w:val="18"/>
          <w:szCs w:val="20"/>
        </w:rPr>
      </w:pPr>
    </w:p>
    <w:p w:rsidR="00A44AE6" w:rsidRPr="00412E6B" w:rsidRDefault="00A44AE6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第一条</w:t>
      </w:r>
      <w:r w:rsidR="00412E6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412E6B">
        <w:rPr>
          <w:rFonts w:ascii="仿宋" w:eastAsia="仿宋" w:hAnsi="仿宋" w:cs="Times New Roman"/>
          <w:sz w:val="32"/>
          <w:szCs w:val="32"/>
        </w:rPr>
        <w:t>为</w:t>
      </w:r>
      <w:r w:rsidRPr="00412E6B">
        <w:rPr>
          <w:rFonts w:ascii="仿宋" w:eastAsia="仿宋" w:hAnsi="仿宋" w:cs="Times New Roman" w:hint="eastAsia"/>
          <w:sz w:val="32"/>
          <w:szCs w:val="32"/>
        </w:rPr>
        <w:t>贯彻实施《北京市实验动物管理条例》</w:t>
      </w:r>
      <w:r w:rsidRPr="00412E6B">
        <w:rPr>
          <w:rFonts w:ascii="仿宋" w:eastAsia="仿宋" w:hAnsi="仿宋" w:cs="Times New Roman"/>
          <w:sz w:val="32"/>
          <w:szCs w:val="32"/>
        </w:rPr>
        <w:t>，</w:t>
      </w:r>
      <w:r w:rsidRPr="00412E6B">
        <w:rPr>
          <w:rFonts w:ascii="仿宋" w:eastAsia="仿宋" w:hAnsi="仿宋" w:cs="Times New Roman" w:hint="eastAsia"/>
          <w:sz w:val="32"/>
          <w:szCs w:val="32"/>
        </w:rPr>
        <w:t>规范实验动物</w:t>
      </w:r>
      <w:r w:rsidR="003C3A89">
        <w:rPr>
          <w:rFonts w:ascii="仿宋" w:eastAsia="仿宋" w:hAnsi="仿宋" w:cs="Times New Roman" w:hint="eastAsia"/>
          <w:sz w:val="32"/>
          <w:szCs w:val="32"/>
        </w:rPr>
        <w:t>工作单位</w:t>
      </w:r>
      <w:r w:rsidR="003C3A89">
        <w:rPr>
          <w:rFonts w:ascii="仿宋" w:eastAsia="仿宋" w:hAnsi="仿宋" w:cs="Times New Roman"/>
          <w:sz w:val="32"/>
          <w:szCs w:val="32"/>
        </w:rPr>
        <w:t>和个人</w:t>
      </w:r>
      <w:r w:rsidR="0084705B">
        <w:rPr>
          <w:rFonts w:ascii="仿宋" w:eastAsia="仿宋" w:hAnsi="仿宋" w:cs="Times New Roman" w:hint="eastAsia"/>
          <w:sz w:val="32"/>
          <w:szCs w:val="32"/>
        </w:rPr>
        <w:t>公共</w:t>
      </w:r>
      <w:r w:rsidRPr="00412E6B">
        <w:rPr>
          <w:rFonts w:ascii="仿宋" w:eastAsia="仿宋" w:hAnsi="仿宋" w:cs="Times New Roman" w:hint="eastAsia"/>
          <w:sz w:val="32"/>
          <w:szCs w:val="32"/>
        </w:rPr>
        <w:t>信用信息管理，依据</w:t>
      </w:r>
      <w:r w:rsidRPr="00412E6B">
        <w:rPr>
          <w:rFonts w:ascii="仿宋" w:eastAsia="仿宋" w:hAnsi="仿宋" w:cs="Times New Roman"/>
          <w:sz w:val="32"/>
          <w:szCs w:val="32"/>
        </w:rPr>
        <w:t>《</w:t>
      </w:r>
      <w:r w:rsidR="0084705B">
        <w:rPr>
          <w:rFonts w:ascii="仿宋" w:eastAsia="仿宋" w:hAnsi="仿宋" w:cs="Times New Roman" w:hint="eastAsia"/>
          <w:sz w:val="32"/>
          <w:szCs w:val="32"/>
        </w:rPr>
        <w:t>北京市公共</w:t>
      </w:r>
      <w:r w:rsidR="0084705B">
        <w:rPr>
          <w:rFonts w:ascii="仿宋" w:eastAsia="仿宋" w:hAnsi="仿宋" w:cs="Times New Roman"/>
          <w:sz w:val="32"/>
          <w:szCs w:val="32"/>
        </w:rPr>
        <w:t>信用信息管理办法</w:t>
      </w:r>
      <w:r w:rsidRPr="00412E6B">
        <w:rPr>
          <w:rFonts w:ascii="仿宋" w:eastAsia="仿宋" w:hAnsi="仿宋" w:cs="Times New Roman"/>
          <w:sz w:val="32"/>
          <w:szCs w:val="32"/>
        </w:rPr>
        <w:t>》</w:t>
      </w:r>
      <w:r w:rsidRPr="00412E6B">
        <w:rPr>
          <w:rFonts w:ascii="仿宋" w:eastAsia="仿宋" w:hAnsi="仿宋" w:cs="Times New Roman" w:hint="eastAsia"/>
          <w:sz w:val="32"/>
          <w:szCs w:val="32"/>
        </w:rPr>
        <w:t>，制定本办法。</w:t>
      </w:r>
    </w:p>
    <w:p w:rsidR="00E56417" w:rsidRDefault="00A44AE6" w:rsidP="00A44AE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第二条</w:t>
      </w:r>
      <w:r w:rsidR="00E56417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E56417" w:rsidRPr="00E56417">
        <w:rPr>
          <w:rFonts w:ascii="仿宋" w:eastAsia="仿宋" w:hAnsi="仿宋" w:cs="Times New Roman" w:hint="eastAsia"/>
          <w:color w:val="000000"/>
          <w:sz w:val="32"/>
          <w:szCs w:val="32"/>
        </w:rPr>
        <w:t>北京市实验动物管理办公室（简称市动管办）</w:t>
      </w:r>
      <w:r w:rsidR="00E56417">
        <w:rPr>
          <w:rFonts w:ascii="仿宋" w:eastAsia="仿宋" w:hAnsi="仿宋" w:cs="Times New Roman" w:hint="eastAsia"/>
          <w:color w:val="000000"/>
          <w:sz w:val="32"/>
          <w:szCs w:val="32"/>
        </w:rPr>
        <w:t>在市</w:t>
      </w:r>
      <w:r w:rsidR="00E56417">
        <w:rPr>
          <w:rFonts w:ascii="仿宋" w:eastAsia="仿宋" w:hAnsi="仿宋" w:cs="Times New Roman"/>
          <w:color w:val="000000"/>
          <w:sz w:val="32"/>
          <w:szCs w:val="32"/>
        </w:rPr>
        <w:t>科学技术部门</w:t>
      </w:r>
      <w:r w:rsidR="00E56417">
        <w:rPr>
          <w:rFonts w:ascii="仿宋" w:eastAsia="仿宋" w:hAnsi="仿宋" w:cs="Times New Roman" w:hint="eastAsia"/>
          <w:color w:val="000000"/>
          <w:sz w:val="32"/>
          <w:szCs w:val="32"/>
        </w:rPr>
        <w:t>领导</w:t>
      </w:r>
      <w:r w:rsidR="00E56417">
        <w:rPr>
          <w:rFonts w:ascii="仿宋" w:eastAsia="仿宋" w:hAnsi="仿宋" w:cs="Times New Roman"/>
          <w:color w:val="000000"/>
          <w:sz w:val="32"/>
          <w:szCs w:val="32"/>
        </w:rPr>
        <w:t>下，</w:t>
      </w:r>
      <w:r w:rsidR="00E56417">
        <w:rPr>
          <w:rFonts w:ascii="仿宋" w:eastAsia="仿宋" w:hAnsi="仿宋" w:cs="Times New Roman" w:hint="eastAsia"/>
          <w:color w:val="000000"/>
          <w:sz w:val="32"/>
          <w:szCs w:val="32"/>
        </w:rPr>
        <w:t>开展</w:t>
      </w:r>
      <w:r w:rsidR="00E56417">
        <w:rPr>
          <w:rFonts w:ascii="仿宋" w:eastAsia="仿宋" w:hAnsi="仿宋" w:cs="Times New Roman"/>
          <w:color w:val="000000"/>
          <w:sz w:val="32"/>
          <w:szCs w:val="32"/>
        </w:rPr>
        <w:t>本市行政区域内实验动物</w:t>
      </w:r>
      <w:r w:rsidR="003C3A89">
        <w:rPr>
          <w:rFonts w:ascii="仿宋" w:eastAsia="仿宋" w:hAnsi="仿宋" w:cs="Times New Roman" w:hint="eastAsia"/>
          <w:color w:val="000000"/>
          <w:sz w:val="32"/>
          <w:szCs w:val="32"/>
        </w:rPr>
        <w:t>工作单位</w:t>
      </w:r>
      <w:r w:rsidR="003C3A89">
        <w:rPr>
          <w:rFonts w:ascii="仿宋" w:eastAsia="仿宋" w:hAnsi="仿宋" w:cs="Times New Roman"/>
          <w:color w:val="000000"/>
          <w:sz w:val="32"/>
          <w:szCs w:val="32"/>
        </w:rPr>
        <w:t>和个人</w:t>
      </w:r>
      <w:r w:rsidR="00E56417">
        <w:rPr>
          <w:rFonts w:ascii="仿宋" w:eastAsia="仿宋" w:hAnsi="仿宋" w:cs="Times New Roman"/>
          <w:color w:val="000000"/>
          <w:sz w:val="32"/>
          <w:szCs w:val="32"/>
        </w:rPr>
        <w:t>公共信用信息</w:t>
      </w:r>
      <w:r w:rsidR="00E56417">
        <w:rPr>
          <w:rFonts w:ascii="仿宋" w:eastAsia="仿宋" w:hAnsi="仿宋" w:cs="Times New Roman" w:hint="eastAsia"/>
          <w:color w:val="000000"/>
          <w:sz w:val="32"/>
          <w:szCs w:val="32"/>
        </w:rPr>
        <w:t>的</w:t>
      </w:r>
      <w:r w:rsidR="00E56417">
        <w:rPr>
          <w:rFonts w:ascii="仿宋" w:eastAsia="仿宋" w:hAnsi="仿宋" w:cs="Times New Roman"/>
          <w:color w:val="000000"/>
          <w:sz w:val="32"/>
          <w:szCs w:val="32"/>
        </w:rPr>
        <w:t>归集、公布、使用、</w:t>
      </w:r>
      <w:r w:rsidR="00E56417">
        <w:rPr>
          <w:rFonts w:ascii="仿宋" w:eastAsia="仿宋" w:hAnsi="仿宋" w:cs="Times New Roman" w:hint="eastAsia"/>
          <w:color w:val="000000"/>
          <w:sz w:val="32"/>
          <w:szCs w:val="32"/>
        </w:rPr>
        <w:t>惩戒</w:t>
      </w:r>
      <w:r w:rsidR="00E56417">
        <w:rPr>
          <w:rFonts w:ascii="仿宋" w:eastAsia="仿宋" w:hAnsi="仿宋" w:cs="Times New Roman"/>
          <w:color w:val="000000"/>
          <w:sz w:val="32"/>
          <w:szCs w:val="32"/>
        </w:rPr>
        <w:t>、信用修复等活动</w:t>
      </w:r>
      <w:r w:rsidR="00E56417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E56417">
        <w:rPr>
          <w:rFonts w:ascii="仿宋" w:eastAsia="仿宋" w:hAnsi="仿宋" w:cs="Times New Roman"/>
          <w:color w:val="000000"/>
          <w:sz w:val="32"/>
          <w:szCs w:val="32"/>
        </w:rPr>
        <w:t>适用本办法。</w:t>
      </w:r>
    </w:p>
    <w:p w:rsidR="00A44AE6" w:rsidRPr="00412E6B" w:rsidRDefault="00A44AE6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12E6B">
        <w:rPr>
          <w:rFonts w:ascii="仿宋" w:eastAsia="仿宋" w:hAnsi="仿宋" w:cs="Times New Roman"/>
          <w:sz w:val="32"/>
          <w:szCs w:val="32"/>
        </w:rPr>
        <w:t>本办法所称</w:t>
      </w:r>
      <w:r w:rsidR="0084705B">
        <w:rPr>
          <w:rFonts w:ascii="仿宋" w:eastAsia="仿宋" w:hAnsi="仿宋" w:cs="Times New Roman" w:hint="eastAsia"/>
          <w:sz w:val="32"/>
          <w:szCs w:val="32"/>
        </w:rPr>
        <w:t>公共</w:t>
      </w:r>
      <w:r w:rsidRPr="00412E6B">
        <w:rPr>
          <w:rFonts w:ascii="仿宋" w:eastAsia="仿宋" w:hAnsi="仿宋" w:cs="Times New Roman"/>
          <w:sz w:val="32"/>
          <w:szCs w:val="32"/>
        </w:rPr>
        <w:t>信用信</w:t>
      </w:r>
      <w:r w:rsidRPr="00412E6B">
        <w:rPr>
          <w:rFonts w:ascii="仿宋" w:eastAsia="仿宋" w:hAnsi="仿宋" w:cs="Times New Roman" w:hint="eastAsia"/>
          <w:sz w:val="32"/>
          <w:szCs w:val="32"/>
        </w:rPr>
        <w:t>息</w:t>
      </w:r>
      <w:r w:rsidRPr="00412E6B">
        <w:rPr>
          <w:rFonts w:ascii="仿宋" w:eastAsia="仿宋" w:hAnsi="仿宋" w:cs="Times New Roman"/>
          <w:sz w:val="32"/>
          <w:szCs w:val="32"/>
        </w:rPr>
        <w:t>，是指</w:t>
      </w:r>
      <w:r w:rsidR="00E63621">
        <w:rPr>
          <w:rFonts w:ascii="仿宋" w:eastAsia="仿宋" w:hAnsi="仿宋" w:cs="Times New Roman"/>
          <w:sz w:val="32"/>
          <w:szCs w:val="32"/>
        </w:rPr>
        <w:t>市动管办</w:t>
      </w:r>
      <w:r w:rsidR="0084705B">
        <w:rPr>
          <w:rFonts w:ascii="仿宋" w:eastAsia="仿宋" w:hAnsi="仿宋" w:cs="Times New Roman" w:hint="eastAsia"/>
          <w:sz w:val="32"/>
          <w:szCs w:val="32"/>
        </w:rPr>
        <w:t>在</w:t>
      </w:r>
      <w:r w:rsidRPr="00412E6B">
        <w:rPr>
          <w:rFonts w:ascii="仿宋" w:eastAsia="仿宋" w:hAnsi="仿宋" w:cs="Times New Roman"/>
          <w:sz w:val="32"/>
          <w:szCs w:val="32"/>
        </w:rPr>
        <w:t>依法履行职责过程中</w:t>
      </w:r>
      <w:r w:rsidR="0084705B">
        <w:rPr>
          <w:rFonts w:ascii="仿宋" w:eastAsia="仿宋" w:hAnsi="仿宋" w:cs="Times New Roman" w:hint="eastAsia"/>
          <w:sz w:val="32"/>
          <w:szCs w:val="32"/>
        </w:rPr>
        <w:t>形成或者</w:t>
      </w:r>
      <w:r w:rsidR="0084705B">
        <w:rPr>
          <w:rFonts w:ascii="仿宋" w:eastAsia="仿宋" w:hAnsi="仿宋" w:cs="Times New Roman"/>
          <w:sz w:val="32"/>
          <w:szCs w:val="32"/>
        </w:rPr>
        <w:t>掌握的</w:t>
      </w:r>
      <w:r w:rsidR="0084705B">
        <w:rPr>
          <w:rFonts w:ascii="仿宋" w:eastAsia="仿宋" w:hAnsi="仿宋" w:cs="Times New Roman" w:hint="eastAsia"/>
          <w:sz w:val="32"/>
          <w:szCs w:val="32"/>
        </w:rPr>
        <w:t>，</w:t>
      </w:r>
      <w:r w:rsidR="0084705B">
        <w:rPr>
          <w:rFonts w:ascii="仿宋" w:eastAsia="仿宋" w:hAnsi="仿宋" w:cs="Times New Roman"/>
          <w:sz w:val="32"/>
          <w:szCs w:val="32"/>
        </w:rPr>
        <w:t>能够反映实验动物工作单位和个人信用状况的数据和资料</w:t>
      </w:r>
      <w:r w:rsidR="0084705B">
        <w:rPr>
          <w:rFonts w:ascii="仿宋" w:eastAsia="仿宋" w:hAnsi="仿宋" w:cs="Times New Roman" w:hint="eastAsia"/>
          <w:sz w:val="32"/>
          <w:szCs w:val="32"/>
        </w:rPr>
        <w:t>，</w:t>
      </w:r>
      <w:r w:rsidR="0084705B">
        <w:rPr>
          <w:rFonts w:ascii="仿宋" w:eastAsia="仿宋" w:hAnsi="仿宋" w:cs="Times New Roman"/>
          <w:sz w:val="32"/>
          <w:szCs w:val="32"/>
        </w:rPr>
        <w:t>包括基本信息、不良信息</w:t>
      </w:r>
      <w:r w:rsidR="0084705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44AE6" w:rsidRPr="00412E6B" w:rsidRDefault="00A44AE6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Pr="00412E6B">
        <w:rPr>
          <w:rFonts w:ascii="黑体" w:eastAsia="黑体" w:hAnsi="黑体" w:cs="Times New Roman" w:hint="eastAsia"/>
          <w:sz w:val="32"/>
          <w:szCs w:val="32"/>
        </w:rPr>
        <w:t>三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="00FD0751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E63621" w:rsidRPr="00E63621">
        <w:rPr>
          <w:rFonts w:ascii="仿宋" w:eastAsia="仿宋" w:hAnsi="仿宋" w:cs="Times New Roman" w:hint="eastAsia"/>
          <w:sz w:val="32"/>
          <w:szCs w:val="32"/>
        </w:rPr>
        <w:t>市动管办</w:t>
      </w:r>
      <w:r w:rsidR="00FD0751" w:rsidRPr="00FD0751">
        <w:rPr>
          <w:rFonts w:ascii="仿宋" w:eastAsia="仿宋" w:hAnsi="仿宋" w:cs="Times New Roman" w:hint="eastAsia"/>
          <w:sz w:val="32"/>
          <w:szCs w:val="32"/>
        </w:rPr>
        <w:t>归集、公布和使用公共信用信息，应当遵循合法、客观、准确、必要和安全的原则，依法保护单位和</w:t>
      </w:r>
      <w:r w:rsidR="00FD0751">
        <w:rPr>
          <w:rFonts w:ascii="仿宋" w:eastAsia="仿宋" w:hAnsi="仿宋" w:cs="Times New Roman" w:hint="eastAsia"/>
          <w:sz w:val="32"/>
          <w:szCs w:val="32"/>
        </w:rPr>
        <w:t>个</w:t>
      </w:r>
      <w:r w:rsidR="00FD0751" w:rsidRPr="00FD0751">
        <w:rPr>
          <w:rFonts w:ascii="仿宋" w:eastAsia="仿宋" w:hAnsi="仿宋" w:cs="Times New Roman" w:hint="eastAsia"/>
          <w:sz w:val="32"/>
          <w:szCs w:val="32"/>
        </w:rPr>
        <w:t>人的合法权益，不得公开法律、法规规定不予公开的信息。</w:t>
      </w:r>
    </w:p>
    <w:p w:rsidR="00A44AE6" w:rsidRDefault="00A44AE6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第四条</w:t>
      </w:r>
      <w:r w:rsidRPr="00412E6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B5134C" w:rsidRPr="00B5134C">
        <w:rPr>
          <w:rFonts w:ascii="仿宋" w:eastAsia="仿宋" w:hAnsi="仿宋" w:cs="Times New Roman" w:hint="eastAsia"/>
          <w:sz w:val="32"/>
          <w:szCs w:val="32"/>
        </w:rPr>
        <w:t>实验动物工作单位和个人</w:t>
      </w:r>
      <w:r w:rsidR="00B5134C">
        <w:rPr>
          <w:rFonts w:ascii="仿宋" w:eastAsia="仿宋" w:hAnsi="仿宋" w:cs="Times New Roman" w:hint="eastAsia"/>
          <w:sz w:val="32"/>
          <w:szCs w:val="32"/>
        </w:rPr>
        <w:t>的</w:t>
      </w:r>
      <w:r w:rsidR="00FD0751" w:rsidRPr="00FD0751">
        <w:rPr>
          <w:rFonts w:ascii="仿宋" w:eastAsia="仿宋" w:hAnsi="仿宋" w:cs="Times New Roman" w:hint="eastAsia"/>
          <w:sz w:val="32"/>
          <w:szCs w:val="32"/>
        </w:rPr>
        <w:t>基本信息</w:t>
      </w:r>
      <w:r w:rsidR="00FD0751">
        <w:rPr>
          <w:rFonts w:ascii="仿宋" w:eastAsia="仿宋" w:hAnsi="仿宋" w:cs="Times New Roman" w:hint="eastAsia"/>
          <w:sz w:val="32"/>
          <w:szCs w:val="32"/>
        </w:rPr>
        <w:t>包括</w:t>
      </w:r>
      <w:r w:rsidR="00FD0751">
        <w:rPr>
          <w:rFonts w:ascii="仿宋" w:eastAsia="仿宋" w:hAnsi="仿宋" w:cs="Times New Roman"/>
          <w:sz w:val="32"/>
          <w:szCs w:val="32"/>
        </w:rPr>
        <w:t>以下内容：</w:t>
      </w:r>
    </w:p>
    <w:p w:rsidR="00025100" w:rsidRDefault="00FD0751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 w:rsidR="00025100">
        <w:rPr>
          <w:rFonts w:ascii="仿宋" w:eastAsia="仿宋" w:hAnsi="仿宋" w:cs="Times New Roman" w:hint="eastAsia"/>
          <w:sz w:val="32"/>
          <w:szCs w:val="32"/>
        </w:rPr>
        <w:t>单位</w:t>
      </w:r>
      <w:r w:rsidR="00025100" w:rsidRPr="00025100">
        <w:rPr>
          <w:rFonts w:ascii="仿宋" w:eastAsia="仿宋" w:hAnsi="仿宋" w:cs="Times New Roman" w:hint="eastAsia"/>
          <w:sz w:val="32"/>
          <w:szCs w:val="32"/>
        </w:rPr>
        <w:t>名称、法定代表人或者负责人、统一社会信用代码等</w:t>
      </w:r>
      <w:r w:rsidR="00025100">
        <w:rPr>
          <w:rFonts w:ascii="仿宋" w:eastAsia="仿宋" w:hAnsi="仿宋" w:cs="Times New Roman" w:hint="eastAsia"/>
          <w:sz w:val="32"/>
          <w:szCs w:val="32"/>
        </w:rPr>
        <w:t>登记</w:t>
      </w:r>
      <w:r w:rsidR="00025100" w:rsidRPr="00025100">
        <w:rPr>
          <w:rFonts w:ascii="仿宋" w:eastAsia="仿宋" w:hAnsi="仿宋" w:cs="Times New Roman" w:hint="eastAsia"/>
          <w:sz w:val="32"/>
          <w:szCs w:val="32"/>
        </w:rPr>
        <w:t>注册信息</w:t>
      </w:r>
      <w:r w:rsidR="00025100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025100" w:rsidRPr="00025100" w:rsidRDefault="00025100" w:rsidP="00A44AE6">
      <w:pPr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（二）个人</w:t>
      </w:r>
      <w:r>
        <w:rPr>
          <w:rFonts w:ascii="仿宋" w:eastAsia="仿宋" w:hAnsi="仿宋" w:cs="Times New Roman"/>
          <w:sz w:val="32"/>
          <w:szCs w:val="32"/>
        </w:rPr>
        <w:t>姓名、身份证号码等信息；</w:t>
      </w:r>
    </w:p>
    <w:p w:rsidR="00FD0751" w:rsidRDefault="00025100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B413AC">
        <w:rPr>
          <w:rFonts w:ascii="仿宋" w:eastAsia="仿宋" w:hAnsi="仿宋" w:cs="Times New Roman" w:hint="eastAsia"/>
          <w:sz w:val="32"/>
          <w:szCs w:val="32"/>
        </w:rPr>
        <w:t>三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FD0751">
        <w:rPr>
          <w:rFonts w:ascii="仿宋" w:eastAsia="仿宋" w:hAnsi="仿宋" w:cs="Times New Roman" w:hint="eastAsia"/>
          <w:sz w:val="32"/>
          <w:szCs w:val="32"/>
        </w:rPr>
        <w:t>实验动物</w:t>
      </w:r>
      <w:r w:rsidR="00FD0751">
        <w:rPr>
          <w:rFonts w:ascii="仿宋" w:eastAsia="仿宋" w:hAnsi="仿宋" w:cs="Times New Roman"/>
          <w:sz w:val="32"/>
          <w:szCs w:val="32"/>
        </w:rPr>
        <w:t>行政许可信息；</w:t>
      </w:r>
    </w:p>
    <w:p w:rsidR="00FD0751" w:rsidRPr="00FD0751" w:rsidRDefault="00FD0751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B413AC">
        <w:rPr>
          <w:rFonts w:ascii="仿宋" w:eastAsia="仿宋" w:hAnsi="仿宋" w:cs="Times New Roman" w:hint="eastAsia"/>
          <w:sz w:val="32"/>
          <w:szCs w:val="32"/>
        </w:rPr>
        <w:t>四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B413AC" w:rsidRPr="00B413AC">
        <w:rPr>
          <w:rFonts w:ascii="仿宋" w:eastAsia="仿宋" w:hAnsi="仿宋" w:cs="Times New Roman" w:hint="eastAsia"/>
          <w:sz w:val="32"/>
          <w:szCs w:val="32"/>
        </w:rPr>
        <w:t>其他</w:t>
      </w:r>
      <w:r w:rsidR="00B413AC" w:rsidRPr="00B413AC">
        <w:rPr>
          <w:rFonts w:ascii="仿宋" w:eastAsia="仿宋" w:hAnsi="仿宋" w:cs="Times New Roman"/>
          <w:sz w:val="32"/>
          <w:szCs w:val="32"/>
        </w:rPr>
        <w:t>反映</w:t>
      </w:r>
      <w:r w:rsidR="00B413AC">
        <w:rPr>
          <w:rFonts w:ascii="仿宋" w:eastAsia="仿宋" w:hAnsi="仿宋" w:cs="Times New Roman" w:hint="eastAsia"/>
          <w:sz w:val="32"/>
          <w:szCs w:val="32"/>
        </w:rPr>
        <w:t>工作</w:t>
      </w:r>
      <w:r w:rsidR="00B413AC" w:rsidRPr="00B413AC">
        <w:rPr>
          <w:rFonts w:ascii="仿宋" w:eastAsia="仿宋" w:hAnsi="仿宋" w:cs="Times New Roman"/>
          <w:sz w:val="32"/>
          <w:szCs w:val="32"/>
        </w:rPr>
        <w:t>单位和</w:t>
      </w:r>
      <w:r w:rsidR="00B413AC" w:rsidRPr="00B413AC">
        <w:rPr>
          <w:rFonts w:ascii="仿宋" w:eastAsia="仿宋" w:hAnsi="仿宋" w:cs="Times New Roman" w:hint="eastAsia"/>
          <w:sz w:val="32"/>
          <w:szCs w:val="32"/>
        </w:rPr>
        <w:t>个人</w:t>
      </w:r>
      <w:r w:rsidR="00B413AC" w:rsidRPr="00B413AC">
        <w:rPr>
          <w:rFonts w:ascii="仿宋" w:eastAsia="仿宋" w:hAnsi="仿宋" w:cs="Times New Roman"/>
          <w:sz w:val="32"/>
          <w:szCs w:val="32"/>
        </w:rPr>
        <w:t>基本情况的信息</w:t>
      </w:r>
      <w:r w:rsidR="00B5134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44AE6" w:rsidRDefault="00A44AE6" w:rsidP="00A44AE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Pr="00412E6B">
        <w:rPr>
          <w:rFonts w:ascii="黑体" w:eastAsia="黑体" w:hAnsi="黑体" w:cs="Times New Roman" w:hint="eastAsia"/>
          <w:sz w:val="32"/>
          <w:szCs w:val="32"/>
        </w:rPr>
        <w:t>五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Pr="00412E6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B5134C" w:rsidRPr="00B5134C">
        <w:rPr>
          <w:rFonts w:ascii="仿宋" w:eastAsia="仿宋" w:hAnsi="仿宋" w:cs="Times New Roman" w:hint="eastAsia"/>
          <w:sz w:val="32"/>
          <w:szCs w:val="32"/>
        </w:rPr>
        <w:t>实验动物工作单位和个人</w:t>
      </w:r>
      <w:r w:rsidR="00B5134C">
        <w:rPr>
          <w:rFonts w:ascii="仿宋" w:eastAsia="仿宋" w:hAnsi="仿宋" w:cs="Times New Roman" w:hint="eastAsia"/>
          <w:sz w:val="32"/>
          <w:szCs w:val="32"/>
        </w:rPr>
        <w:t>不良信息</w:t>
      </w:r>
      <w:r w:rsidR="00B5134C">
        <w:rPr>
          <w:rFonts w:ascii="仿宋" w:eastAsia="仿宋" w:hAnsi="仿宋" w:cs="Times New Roman"/>
          <w:sz w:val="32"/>
          <w:szCs w:val="32"/>
        </w:rPr>
        <w:t>包括以下内容：</w:t>
      </w:r>
    </w:p>
    <w:p w:rsidR="00B5134C" w:rsidRPr="00B5134C" w:rsidRDefault="00B5134C" w:rsidP="00B5134C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（一）</w:t>
      </w:r>
      <w:r w:rsidRPr="00B5134C">
        <w:rPr>
          <w:rFonts w:ascii="仿宋" w:eastAsia="仿宋" w:hAnsi="仿宋" w:cs="Times New Roman" w:hint="eastAsia"/>
          <w:color w:val="000000"/>
          <w:sz w:val="32"/>
          <w:szCs w:val="32"/>
        </w:rPr>
        <w:t>向</w:t>
      </w:r>
      <w:r w:rsidR="00BF239E" w:rsidRPr="00BF239E">
        <w:rPr>
          <w:rFonts w:ascii="仿宋" w:eastAsia="仿宋" w:hAnsi="仿宋" w:cs="Times New Roman" w:hint="eastAsia"/>
          <w:color w:val="000000"/>
          <w:sz w:val="32"/>
          <w:szCs w:val="32"/>
        </w:rPr>
        <w:t>市科学技术部门</w:t>
      </w:r>
      <w:r w:rsidR="00BF239E">
        <w:rPr>
          <w:rFonts w:ascii="仿宋" w:eastAsia="仿宋" w:hAnsi="仿宋" w:cs="Times New Roman" w:hint="eastAsia"/>
          <w:color w:val="000000"/>
          <w:sz w:val="32"/>
          <w:szCs w:val="32"/>
        </w:rPr>
        <w:t>或</w:t>
      </w:r>
      <w:r w:rsidR="00BF239E">
        <w:rPr>
          <w:rFonts w:ascii="仿宋" w:eastAsia="仿宋" w:hAnsi="仿宋" w:cs="Times New Roman"/>
          <w:color w:val="000000"/>
          <w:sz w:val="32"/>
          <w:szCs w:val="32"/>
        </w:rPr>
        <w:t>市动管办</w:t>
      </w:r>
      <w:r w:rsidRPr="00B5134C">
        <w:rPr>
          <w:rFonts w:ascii="仿宋" w:eastAsia="仿宋" w:hAnsi="仿宋" w:cs="Times New Roman" w:hint="eastAsia"/>
          <w:color w:val="000000"/>
          <w:sz w:val="32"/>
          <w:szCs w:val="32"/>
        </w:rPr>
        <w:t>提供虚假材料的信息；</w:t>
      </w:r>
    </w:p>
    <w:p w:rsidR="00B5134C" w:rsidRDefault="00B5134C" w:rsidP="00B5134C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B5134C">
        <w:rPr>
          <w:rFonts w:ascii="仿宋" w:eastAsia="仿宋" w:hAnsi="仿宋" w:cs="Times New Roman" w:hint="eastAsia"/>
          <w:color w:val="000000"/>
          <w:sz w:val="32"/>
          <w:szCs w:val="32"/>
        </w:rPr>
        <w:t>（二）</w:t>
      </w:r>
      <w:r w:rsidR="00BF239E" w:rsidRPr="00BF239E">
        <w:rPr>
          <w:rFonts w:ascii="仿宋" w:eastAsia="仿宋" w:hAnsi="仿宋" w:cs="Times New Roman" w:hint="eastAsia"/>
          <w:color w:val="000000"/>
          <w:sz w:val="32"/>
          <w:szCs w:val="32"/>
        </w:rPr>
        <w:t>市科学技术部门</w:t>
      </w:r>
      <w:r w:rsidR="004B3A2D" w:rsidRPr="00B5134C">
        <w:rPr>
          <w:rFonts w:ascii="仿宋" w:eastAsia="仿宋" w:hAnsi="仿宋" w:cs="Times New Roman" w:hint="eastAsia"/>
          <w:color w:val="000000"/>
          <w:sz w:val="32"/>
          <w:szCs w:val="32"/>
        </w:rPr>
        <w:t>适用一般程序作出的行政处罚信息</w:t>
      </w:r>
      <w:r w:rsidR="00A452D7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</w:p>
    <w:p w:rsidR="00A452D7" w:rsidRPr="00B5134C" w:rsidRDefault="00A452D7" w:rsidP="00B5134C">
      <w:pPr>
        <w:ind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（三）</w:t>
      </w:r>
      <w:r w:rsidRPr="00A452D7">
        <w:rPr>
          <w:rFonts w:ascii="仿宋" w:eastAsia="仿宋" w:hAnsi="仿宋" w:cs="Times New Roman" w:hint="eastAsia"/>
          <w:color w:val="000000"/>
          <w:sz w:val="32"/>
          <w:szCs w:val="32"/>
        </w:rPr>
        <w:t>国家规定的其他不良信息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A44AE6" w:rsidRPr="00412E6B" w:rsidRDefault="00A44AE6" w:rsidP="00A44AE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Pr="00412E6B">
        <w:rPr>
          <w:rFonts w:ascii="黑体" w:eastAsia="黑体" w:hAnsi="黑体" w:cs="Times New Roman" w:hint="eastAsia"/>
          <w:sz w:val="32"/>
          <w:szCs w:val="32"/>
        </w:rPr>
        <w:t>六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Pr="00412E6B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BF239E">
        <w:rPr>
          <w:rFonts w:ascii="仿宋" w:eastAsia="仿宋" w:hAnsi="仿宋" w:cs="Times New Roman" w:hint="eastAsia"/>
          <w:color w:val="000000"/>
          <w:sz w:val="32"/>
          <w:szCs w:val="32"/>
        </w:rPr>
        <w:t>市动管办</w:t>
      </w:r>
      <w:r w:rsidR="00841629">
        <w:rPr>
          <w:rFonts w:ascii="仿宋" w:eastAsia="仿宋" w:hAnsi="仿宋" w:cs="Times New Roman" w:hint="eastAsia"/>
          <w:color w:val="000000"/>
          <w:sz w:val="32"/>
          <w:szCs w:val="32"/>
        </w:rPr>
        <w:t>应当</w:t>
      </w:r>
      <w:r w:rsidR="00841629">
        <w:rPr>
          <w:rFonts w:ascii="仿宋" w:eastAsia="仿宋" w:hAnsi="仿宋" w:cs="Times New Roman"/>
          <w:color w:val="000000"/>
          <w:sz w:val="32"/>
          <w:szCs w:val="32"/>
        </w:rPr>
        <w:t>在</w:t>
      </w:r>
      <w:r w:rsidR="00E65F0C">
        <w:rPr>
          <w:rFonts w:ascii="仿宋" w:eastAsia="仿宋" w:hAnsi="仿宋" w:cs="Times New Roman" w:hint="eastAsia"/>
          <w:color w:val="000000"/>
          <w:sz w:val="32"/>
          <w:szCs w:val="32"/>
        </w:rPr>
        <w:t>公共</w:t>
      </w:r>
      <w:r w:rsidRPr="00412E6B">
        <w:rPr>
          <w:rFonts w:ascii="仿宋" w:eastAsia="仿宋" w:hAnsi="仿宋" w:cs="Times New Roman"/>
          <w:color w:val="000000"/>
          <w:sz w:val="32"/>
          <w:szCs w:val="32"/>
        </w:rPr>
        <w:t>信用信息</w:t>
      </w:r>
      <w:r w:rsidR="00841629">
        <w:rPr>
          <w:rFonts w:ascii="仿宋" w:eastAsia="仿宋" w:hAnsi="仿宋" w:cs="Times New Roman" w:hint="eastAsia"/>
          <w:color w:val="000000"/>
          <w:sz w:val="32"/>
          <w:szCs w:val="32"/>
        </w:rPr>
        <w:t>形成</w:t>
      </w:r>
      <w:r w:rsidR="00841629">
        <w:rPr>
          <w:rFonts w:ascii="仿宋" w:eastAsia="仿宋" w:hAnsi="仿宋" w:cs="Times New Roman"/>
          <w:color w:val="000000"/>
          <w:sz w:val="32"/>
          <w:szCs w:val="32"/>
        </w:rPr>
        <w:t>之日起</w:t>
      </w:r>
      <w:r w:rsidR="00841629">
        <w:rPr>
          <w:rFonts w:ascii="仿宋" w:eastAsia="仿宋" w:hAnsi="仿宋" w:cs="Times New Roman" w:hint="eastAsia"/>
          <w:color w:val="000000"/>
          <w:sz w:val="32"/>
          <w:szCs w:val="32"/>
        </w:rPr>
        <w:t>15个</w:t>
      </w:r>
      <w:r w:rsidR="00841629">
        <w:rPr>
          <w:rFonts w:ascii="仿宋" w:eastAsia="仿宋" w:hAnsi="仿宋" w:cs="Times New Roman"/>
          <w:color w:val="000000"/>
          <w:sz w:val="32"/>
          <w:szCs w:val="32"/>
        </w:rPr>
        <w:t>工作日</w:t>
      </w:r>
      <w:r w:rsidR="007D4EA3">
        <w:rPr>
          <w:rFonts w:ascii="仿宋" w:eastAsia="仿宋" w:hAnsi="仿宋" w:cs="Times New Roman" w:hint="eastAsia"/>
          <w:color w:val="000000"/>
          <w:sz w:val="32"/>
          <w:szCs w:val="32"/>
        </w:rPr>
        <w:t>内</w:t>
      </w:r>
      <w:r w:rsidR="00841629">
        <w:rPr>
          <w:rFonts w:ascii="仿宋" w:eastAsia="仿宋" w:hAnsi="仿宋" w:cs="Times New Roman"/>
          <w:color w:val="000000"/>
          <w:sz w:val="32"/>
          <w:szCs w:val="32"/>
        </w:rPr>
        <w:t>，按照有关规定向</w:t>
      </w:r>
      <w:r w:rsidR="00841629">
        <w:rPr>
          <w:rFonts w:ascii="仿宋" w:eastAsia="仿宋" w:hAnsi="仿宋" w:cs="Times New Roman" w:hint="eastAsia"/>
          <w:color w:val="000000"/>
          <w:sz w:val="32"/>
          <w:szCs w:val="32"/>
        </w:rPr>
        <w:t>本市</w:t>
      </w:r>
      <w:r w:rsidR="00841629">
        <w:rPr>
          <w:rFonts w:ascii="仿宋" w:eastAsia="仿宋" w:hAnsi="仿宋" w:cs="Times New Roman"/>
          <w:color w:val="000000"/>
          <w:sz w:val="32"/>
          <w:szCs w:val="32"/>
        </w:rPr>
        <w:t>有关部门提供</w:t>
      </w:r>
      <w:r w:rsidRPr="00412E6B">
        <w:rPr>
          <w:rFonts w:ascii="仿宋" w:eastAsia="仿宋" w:hAnsi="仿宋" w:cs="Times New Roman"/>
          <w:color w:val="000000"/>
          <w:sz w:val="32"/>
          <w:szCs w:val="32"/>
        </w:rPr>
        <w:t>。</w:t>
      </w:r>
      <w:r w:rsidRPr="00412E6B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</w:p>
    <w:p w:rsidR="00A44AE6" w:rsidRPr="00412E6B" w:rsidRDefault="00A44AE6" w:rsidP="0084162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Pr="00412E6B">
        <w:rPr>
          <w:rFonts w:ascii="黑体" w:eastAsia="黑体" w:hAnsi="黑体" w:cs="Times New Roman" w:hint="eastAsia"/>
          <w:sz w:val="32"/>
          <w:szCs w:val="32"/>
        </w:rPr>
        <w:t>七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="00E63621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E63621">
        <w:rPr>
          <w:rFonts w:ascii="仿宋" w:eastAsia="仿宋" w:hAnsi="仿宋" w:cs="Times New Roman" w:hint="eastAsia"/>
          <w:color w:val="000000"/>
          <w:sz w:val="32"/>
          <w:szCs w:val="32"/>
        </w:rPr>
        <w:t>公共信用信息</w:t>
      </w:r>
      <w:r w:rsidR="00841629" w:rsidRPr="00841629">
        <w:rPr>
          <w:rFonts w:ascii="仿宋" w:eastAsia="仿宋" w:hAnsi="仿宋" w:cs="Times New Roman" w:hint="eastAsia"/>
          <w:color w:val="000000"/>
          <w:sz w:val="32"/>
          <w:szCs w:val="32"/>
        </w:rPr>
        <w:t>应当以具备法律效力的文书或者其他有效证明文件为依据，并准确和完整。</w:t>
      </w:r>
      <w:r w:rsidR="00E63621" w:rsidRPr="00E63621">
        <w:rPr>
          <w:rFonts w:ascii="仿宋" w:eastAsia="仿宋" w:hAnsi="仿宋" w:cs="Times New Roman" w:hint="eastAsia"/>
          <w:color w:val="000000"/>
          <w:sz w:val="32"/>
          <w:szCs w:val="32"/>
        </w:rPr>
        <w:t>市动管办</w:t>
      </w:r>
      <w:r w:rsidR="00841629" w:rsidRPr="00841629">
        <w:rPr>
          <w:rFonts w:ascii="仿宋" w:eastAsia="仿宋" w:hAnsi="仿宋" w:cs="Times New Roman" w:hint="eastAsia"/>
          <w:color w:val="000000"/>
          <w:sz w:val="32"/>
          <w:szCs w:val="32"/>
        </w:rPr>
        <w:t>发现不准确或者不完整的，应当及时予以更正。</w:t>
      </w:r>
    </w:p>
    <w:p w:rsidR="00A44AE6" w:rsidRPr="00412E6B" w:rsidRDefault="00A44AE6" w:rsidP="0025404F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Pr="00412E6B">
        <w:rPr>
          <w:rFonts w:ascii="黑体" w:eastAsia="黑体" w:hAnsi="黑体" w:cs="Times New Roman" w:hint="eastAsia"/>
          <w:sz w:val="32"/>
          <w:szCs w:val="32"/>
        </w:rPr>
        <w:t>八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="0025404F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E63621" w:rsidRPr="00E63621">
        <w:rPr>
          <w:rFonts w:ascii="仿宋" w:eastAsia="仿宋" w:hAnsi="仿宋" w:cs="Times New Roman" w:hint="eastAsia"/>
          <w:color w:val="000000"/>
          <w:sz w:val="32"/>
          <w:szCs w:val="32"/>
        </w:rPr>
        <w:t>市动管办</w:t>
      </w:r>
      <w:r w:rsidR="0025404F" w:rsidRPr="0025404F">
        <w:rPr>
          <w:rFonts w:ascii="仿宋" w:eastAsia="仿宋" w:hAnsi="仿宋" w:cs="Times New Roman" w:hint="eastAsia"/>
          <w:color w:val="000000"/>
          <w:sz w:val="32"/>
          <w:szCs w:val="32"/>
        </w:rPr>
        <w:t>应当明确本单位负责</w:t>
      </w:r>
      <w:r w:rsidR="003C3A89" w:rsidRPr="003C3A89">
        <w:rPr>
          <w:rFonts w:ascii="仿宋" w:eastAsia="仿宋" w:hAnsi="仿宋" w:cs="Times New Roman" w:hint="eastAsia"/>
          <w:color w:val="000000"/>
          <w:sz w:val="32"/>
          <w:szCs w:val="32"/>
        </w:rPr>
        <w:t>实验动物工作单位和个人</w:t>
      </w:r>
      <w:r w:rsidR="0025404F" w:rsidRPr="0025404F">
        <w:rPr>
          <w:rFonts w:ascii="仿宋" w:eastAsia="仿宋" w:hAnsi="仿宋" w:cs="Times New Roman" w:hint="eastAsia"/>
          <w:color w:val="000000"/>
          <w:sz w:val="32"/>
          <w:szCs w:val="32"/>
        </w:rPr>
        <w:t>公共信用信息工作的部门，做好公共信用信息的收集、整理、保存等工作，并对公共信用信息数据实行动态管理。</w:t>
      </w:r>
    </w:p>
    <w:p w:rsidR="00A44AE6" w:rsidRPr="00412E6B" w:rsidRDefault="00A44AE6" w:rsidP="0025404F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Pr="00412E6B">
        <w:rPr>
          <w:rFonts w:ascii="黑体" w:eastAsia="黑体" w:hAnsi="黑体" w:cs="Times New Roman" w:hint="eastAsia"/>
          <w:sz w:val="32"/>
          <w:szCs w:val="32"/>
        </w:rPr>
        <w:t>九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="009A05A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9A05A2" w:rsidRPr="0025404F">
        <w:rPr>
          <w:rFonts w:ascii="仿宋" w:eastAsia="仿宋" w:hAnsi="仿宋" w:cs="Times New Roman" w:hint="eastAsia"/>
          <w:sz w:val="32"/>
          <w:szCs w:val="32"/>
        </w:rPr>
        <w:t>对信用状况良好的单位和</w:t>
      </w:r>
      <w:r w:rsidR="009A05A2">
        <w:rPr>
          <w:rFonts w:ascii="仿宋" w:eastAsia="仿宋" w:hAnsi="仿宋" w:cs="Times New Roman" w:hint="eastAsia"/>
          <w:sz w:val="32"/>
          <w:szCs w:val="32"/>
        </w:rPr>
        <w:t>个</w:t>
      </w:r>
      <w:r w:rsidR="009A05A2" w:rsidRPr="0025404F">
        <w:rPr>
          <w:rFonts w:ascii="仿宋" w:eastAsia="仿宋" w:hAnsi="仿宋" w:cs="Times New Roman" w:hint="eastAsia"/>
          <w:sz w:val="32"/>
          <w:szCs w:val="32"/>
        </w:rPr>
        <w:t>人，在其他条件相同的情况下，在办理</w:t>
      </w:r>
      <w:r w:rsidR="009A05A2">
        <w:rPr>
          <w:rFonts w:ascii="仿宋" w:eastAsia="仿宋" w:hAnsi="仿宋" w:cs="Times New Roman" w:hint="eastAsia"/>
          <w:sz w:val="32"/>
          <w:szCs w:val="32"/>
        </w:rPr>
        <w:t>实验动物</w:t>
      </w:r>
      <w:r w:rsidR="009A05A2" w:rsidRPr="0025404F">
        <w:rPr>
          <w:rFonts w:ascii="仿宋" w:eastAsia="仿宋" w:hAnsi="仿宋" w:cs="Times New Roman" w:hint="eastAsia"/>
          <w:sz w:val="32"/>
          <w:szCs w:val="32"/>
        </w:rPr>
        <w:t>行政许可</w:t>
      </w:r>
      <w:r w:rsidR="009A05A2">
        <w:rPr>
          <w:rFonts w:ascii="仿宋" w:eastAsia="仿宋" w:hAnsi="仿宋" w:cs="Times New Roman" w:hint="eastAsia"/>
          <w:sz w:val="32"/>
          <w:szCs w:val="32"/>
        </w:rPr>
        <w:t>过程中</w:t>
      </w:r>
      <w:r w:rsidR="009A05A2">
        <w:rPr>
          <w:rFonts w:ascii="仿宋" w:eastAsia="仿宋" w:hAnsi="仿宋" w:cs="Times New Roman"/>
          <w:sz w:val="32"/>
          <w:szCs w:val="32"/>
        </w:rPr>
        <w:t>，可以优先办理</w:t>
      </w:r>
      <w:r w:rsidR="009A05A2">
        <w:rPr>
          <w:rFonts w:ascii="仿宋" w:eastAsia="仿宋" w:hAnsi="仿宋" w:cs="Times New Roman" w:hint="eastAsia"/>
          <w:sz w:val="32"/>
          <w:szCs w:val="32"/>
        </w:rPr>
        <w:t>；在安排日常检查和专项检查中，</w:t>
      </w:r>
      <w:r w:rsidR="009A05A2">
        <w:rPr>
          <w:rFonts w:ascii="仿宋" w:eastAsia="仿宋" w:hAnsi="仿宋" w:cs="Times New Roman"/>
          <w:sz w:val="32"/>
          <w:szCs w:val="32"/>
        </w:rPr>
        <w:t>可以减少检查频次。</w:t>
      </w:r>
    </w:p>
    <w:p w:rsidR="00A44AE6" w:rsidRPr="00412E6B" w:rsidRDefault="00A44AE6" w:rsidP="0025404F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lastRenderedPageBreak/>
        <w:t>第十条</w:t>
      </w:r>
      <w:r w:rsidR="009A05A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9A05A2" w:rsidRPr="0025404F">
        <w:rPr>
          <w:rFonts w:ascii="仿宋" w:eastAsia="仿宋" w:hAnsi="仿宋" w:cs="Times New Roman" w:hint="eastAsia"/>
          <w:kern w:val="0"/>
          <w:sz w:val="32"/>
          <w:szCs w:val="32"/>
        </w:rPr>
        <w:t>对信用状况不良的单位和</w:t>
      </w:r>
      <w:r w:rsidR="009A05A2">
        <w:rPr>
          <w:rFonts w:ascii="仿宋" w:eastAsia="仿宋" w:hAnsi="仿宋" w:cs="Times New Roman" w:hint="eastAsia"/>
          <w:kern w:val="0"/>
          <w:sz w:val="32"/>
          <w:szCs w:val="32"/>
        </w:rPr>
        <w:t>个</w:t>
      </w:r>
      <w:r w:rsidR="009A05A2" w:rsidRPr="0025404F">
        <w:rPr>
          <w:rFonts w:ascii="仿宋" w:eastAsia="仿宋" w:hAnsi="仿宋" w:cs="Times New Roman" w:hint="eastAsia"/>
          <w:kern w:val="0"/>
          <w:sz w:val="32"/>
          <w:szCs w:val="32"/>
        </w:rPr>
        <w:t>人，在办理</w:t>
      </w:r>
      <w:r w:rsidR="009A05A2">
        <w:rPr>
          <w:rFonts w:ascii="仿宋" w:eastAsia="仿宋" w:hAnsi="仿宋" w:cs="Times New Roman" w:hint="eastAsia"/>
          <w:kern w:val="0"/>
          <w:sz w:val="32"/>
          <w:szCs w:val="32"/>
        </w:rPr>
        <w:t>实验动物</w:t>
      </w:r>
      <w:r w:rsidR="009A05A2" w:rsidRPr="0025404F">
        <w:rPr>
          <w:rFonts w:ascii="仿宋" w:eastAsia="仿宋" w:hAnsi="仿宋" w:cs="Times New Roman" w:hint="eastAsia"/>
          <w:kern w:val="0"/>
          <w:sz w:val="32"/>
          <w:szCs w:val="32"/>
        </w:rPr>
        <w:t>行政许可过程中，重点予以核查；在安排日常检查和专项检查中，增加检查频次</w:t>
      </w:r>
      <w:r w:rsidR="009A05A2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5E29B9" w:rsidRPr="005E29B9" w:rsidRDefault="005E29B9" w:rsidP="005E29B9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5E29B9">
        <w:rPr>
          <w:rFonts w:ascii="黑体" w:eastAsia="黑体" w:hAnsi="黑体" w:cs="Times New Roman" w:hint="eastAsia"/>
          <w:sz w:val="32"/>
          <w:szCs w:val="32"/>
        </w:rPr>
        <w:t>第</w:t>
      </w:r>
      <w:r w:rsidRPr="005E29B9">
        <w:rPr>
          <w:rFonts w:ascii="黑体" w:eastAsia="黑体" w:hAnsi="黑体" w:cs="Times New Roman"/>
          <w:sz w:val="32"/>
          <w:szCs w:val="32"/>
        </w:rPr>
        <w:t>十</w:t>
      </w:r>
      <w:r w:rsidR="009A05A2">
        <w:rPr>
          <w:rFonts w:ascii="黑体" w:eastAsia="黑体" w:hAnsi="黑体" w:cs="Times New Roman" w:hint="eastAsia"/>
          <w:sz w:val="32"/>
          <w:szCs w:val="32"/>
        </w:rPr>
        <w:t>一</w:t>
      </w:r>
      <w:r w:rsidRPr="005E29B9">
        <w:rPr>
          <w:rFonts w:ascii="黑体" w:eastAsia="黑体" w:hAnsi="黑体" w:cs="Times New Roman"/>
          <w:sz w:val="32"/>
          <w:szCs w:val="32"/>
        </w:rPr>
        <w:t>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5E29B9">
        <w:rPr>
          <w:rFonts w:ascii="仿宋" w:eastAsia="仿宋" w:hAnsi="仿宋" w:cs="Times New Roman" w:hint="eastAsia"/>
          <w:kern w:val="0"/>
          <w:sz w:val="32"/>
          <w:szCs w:val="32"/>
        </w:rPr>
        <w:t>实验动物工作单位和个人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可</w:t>
      </w:r>
      <w:r>
        <w:rPr>
          <w:rFonts w:ascii="仿宋" w:eastAsia="仿宋" w:hAnsi="仿宋" w:cs="Times New Roman"/>
          <w:kern w:val="0"/>
          <w:sz w:val="32"/>
          <w:szCs w:val="32"/>
        </w:rPr>
        <w:t>通过</w:t>
      </w:r>
      <w:r w:rsidRPr="005E29B9">
        <w:rPr>
          <w:rFonts w:ascii="仿宋" w:eastAsia="仿宋" w:hAnsi="仿宋" w:cs="Times New Roman" w:hint="eastAsia"/>
          <w:kern w:val="0"/>
          <w:sz w:val="32"/>
          <w:szCs w:val="32"/>
        </w:rPr>
        <w:t>申请缩短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行政</w:t>
      </w:r>
      <w:r>
        <w:rPr>
          <w:rFonts w:ascii="仿宋" w:eastAsia="仿宋" w:hAnsi="仿宋" w:cs="Times New Roman"/>
          <w:kern w:val="0"/>
          <w:sz w:val="32"/>
          <w:szCs w:val="32"/>
        </w:rPr>
        <w:t>处罚</w:t>
      </w:r>
      <w:r w:rsidRPr="005E29B9">
        <w:rPr>
          <w:rFonts w:ascii="仿宋" w:eastAsia="仿宋" w:hAnsi="仿宋" w:cs="Times New Roman" w:hint="eastAsia"/>
          <w:kern w:val="0"/>
          <w:sz w:val="32"/>
          <w:szCs w:val="32"/>
        </w:rPr>
        <w:t>公示期限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等</w:t>
      </w:r>
      <w:r>
        <w:rPr>
          <w:rFonts w:ascii="仿宋" w:eastAsia="仿宋" w:hAnsi="仿宋" w:cs="Times New Roman"/>
          <w:kern w:val="0"/>
          <w:sz w:val="32"/>
          <w:szCs w:val="32"/>
        </w:rPr>
        <w:t>方式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进行信用</w:t>
      </w:r>
      <w:r>
        <w:rPr>
          <w:rFonts w:ascii="仿宋" w:eastAsia="仿宋" w:hAnsi="仿宋" w:cs="Times New Roman"/>
          <w:kern w:val="0"/>
          <w:sz w:val="32"/>
          <w:szCs w:val="32"/>
        </w:rPr>
        <w:t>修复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323643" w:rsidRPr="00323643" w:rsidRDefault="00A44AE6" w:rsidP="00323643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="005E29B9">
        <w:rPr>
          <w:rFonts w:ascii="黑体" w:eastAsia="黑体" w:hAnsi="黑体" w:cs="Times New Roman" w:hint="eastAsia"/>
          <w:sz w:val="32"/>
          <w:szCs w:val="32"/>
        </w:rPr>
        <w:t>十</w:t>
      </w:r>
      <w:r w:rsidR="009A05A2">
        <w:rPr>
          <w:rFonts w:ascii="黑体" w:eastAsia="黑体" w:hAnsi="黑体" w:cs="Times New Roman" w:hint="eastAsia"/>
          <w:sz w:val="32"/>
          <w:szCs w:val="32"/>
        </w:rPr>
        <w:t>二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="005E29B9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3C3A89">
        <w:rPr>
          <w:rFonts w:ascii="仿宋" w:eastAsia="仿宋" w:hAnsi="仿宋" w:cs="Times New Roman" w:hint="eastAsia"/>
          <w:color w:val="000000"/>
          <w:sz w:val="32"/>
          <w:szCs w:val="32"/>
        </w:rPr>
        <w:t>市动管办</w:t>
      </w:r>
      <w:r w:rsidR="00323643" w:rsidRPr="00323643">
        <w:rPr>
          <w:rFonts w:ascii="仿宋" w:eastAsia="仿宋" w:hAnsi="仿宋" w:cs="Times New Roman" w:hint="eastAsia"/>
          <w:color w:val="000000"/>
          <w:sz w:val="32"/>
          <w:szCs w:val="32"/>
        </w:rPr>
        <w:t>工作人员有下列情形之一的，由</w:t>
      </w:r>
      <w:r w:rsidR="00CE1BFA">
        <w:rPr>
          <w:rFonts w:ascii="仿宋" w:eastAsia="仿宋" w:hAnsi="仿宋" w:cs="Times New Roman" w:hint="eastAsia"/>
          <w:color w:val="000000"/>
          <w:sz w:val="32"/>
          <w:szCs w:val="32"/>
        </w:rPr>
        <w:t>市</w:t>
      </w:r>
      <w:r w:rsidR="00CE1BFA">
        <w:rPr>
          <w:rFonts w:ascii="仿宋" w:eastAsia="仿宋" w:hAnsi="仿宋" w:cs="Times New Roman"/>
          <w:color w:val="000000"/>
          <w:sz w:val="32"/>
          <w:szCs w:val="32"/>
        </w:rPr>
        <w:t>科学技术部门</w:t>
      </w:r>
      <w:bookmarkStart w:id="0" w:name="_GoBack"/>
      <w:bookmarkEnd w:id="0"/>
      <w:r w:rsidR="00323643" w:rsidRPr="00323643">
        <w:rPr>
          <w:rFonts w:ascii="仿宋" w:eastAsia="仿宋" w:hAnsi="仿宋" w:cs="Times New Roman" w:hint="eastAsia"/>
          <w:color w:val="000000"/>
          <w:sz w:val="32"/>
          <w:szCs w:val="32"/>
        </w:rPr>
        <w:t>依法处理：</w:t>
      </w:r>
    </w:p>
    <w:p w:rsidR="00323643" w:rsidRPr="00323643" w:rsidRDefault="00323643" w:rsidP="00323643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23643">
        <w:rPr>
          <w:rFonts w:ascii="仿宋" w:eastAsia="仿宋" w:hAnsi="仿宋" w:cs="Times New Roman" w:hint="eastAsia"/>
          <w:color w:val="000000"/>
          <w:sz w:val="32"/>
          <w:szCs w:val="32"/>
        </w:rPr>
        <w:t>（一）以不正当手段归集公共信用信息的；</w:t>
      </w:r>
    </w:p>
    <w:p w:rsidR="00323643" w:rsidRPr="00323643" w:rsidRDefault="00323643" w:rsidP="00323643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23643">
        <w:rPr>
          <w:rFonts w:ascii="仿宋" w:eastAsia="仿宋" w:hAnsi="仿宋" w:cs="Times New Roman" w:hint="eastAsia"/>
          <w:color w:val="000000"/>
          <w:sz w:val="32"/>
          <w:szCs w:val="32"/>
        </w:rPr>
        <w:t>（二）虚构、篡改或者违规删除公共信用信息的；</w:t>
      </w:r>
    </w:p>
    <w:p w:rsidR="00323643" w:rsidRPr="00323643" w:rsidRDefault="00323643" w:rsidP="00323643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23643">
        <w:rPr>
          <w:rFonts w:ascii="仿宋" w:eastAsia="仿宋" w:hAnsi="仿宋" w:cs="Times New Roman" w:hint="eastAsia"/>
          <w:color w:val="000000"/>
          <w:sz w:val="32"/>
          <w:szCs w:val="32"/>
        </w:rPr>
        <w:t>（三）擅自查询或者越权查询公共信用信息的；</w:t>
      </w:r>
    </w:p>
    <w:p w:rsidR="00A44AE6" w:rsidRPr="00412E6B" w:rsidRDefault="00323643" w:rsidP="00323643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23643">
        <w:rPr>
          <w:rFonts w:ascii="仿宋" w:eastAsia="仿宋" w:hAnsi="仿宋" w:cs="Times New Roman" w:hint="eastAsia"/>
          <w:color w:val="000000"/>
          <w:sz w:val="32"/>
          <w:szCs w:val="32"/>
        </w:rPr>
        <w:t>（四）违规披露或者泄露公共信用信息的。</w:t>
      </w:r>
    </w:p>
    <w:p w:rsidR="00A44AE6" w:rsidRPr="00412E6B" w:rsidRDefault="00A44AE6" w:rsidP="00A44AE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12E6B">
        <w:rPr>
          <w:rFonts w:ascii="黑体" w:eastAsia="黑体" w:hAnsi="黑体" w:cs="Times New Roman"/>
          <w:sz w:val="32"/>
          <w:szCs w:val="32"/>
        </w:rPr>
        <w:t>第</w:t>
      </w:r>
      <w:r w:rsidR="005E29B9">
        <w:rPr>
          <w:rFonts w:ascii="黑体" w:eastAsia="黑体" w:hAnsi="黑体" w:cs="Times New Roman" w:hint="eastAsia"/>
          <w:sz w:val="32"/>
          <w:szCs w:val="32"/>
        </w:rPr>
        <w:t>十</w:t>
      </w:r>
      <w:r w:rsidR="009A05A2">
        <w:rPr>
          <w:rFonts w:ascii="黑体" w:eastAsia="黑体" w:hAnsi="黑体" w:cs="Times New Roman" w:hint="eastAsia"/>
          <w:sz w:val="32"/>
          <w:szCs w:val="32"/>
        </w:rPr>
        <w:t>三</w:t>
      </w:r>
      <w:r w:rsidRPr="00412E6B">
        <w:rPr>
          <w:rFonts w:ascii="黑体" w:eastAsia="黑体" w:hAnsi="黑体" w:cs="Times New Roman"/>
          <w:sz w:val="32"/>
          <w:szCs w:val="32"/>
        </w:rPr>
        <w:t>条</w:t>
      </w:r>
      <w:r w:rsidR="005E29B9"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  <w:r w:rsidRPr="00412E6B">
        <w:rPr>
          <w:rFonts w:ascii="仿宋" w:eastAsia="仿宋" w:hAnsi="仿宋" w:cs="Times New Roman"/>
          <w:color w:val="000000"/>
          <w:sz w:val="32"/>
          <w:szCs w:val="32"/>
        </w:rPr>
        <w:t>本办法自发</w:t>
      </w:r>
      <w:r w:rsidRPr="00412E6B">
        <w:rPr>
          <w:rFonts w:ascii="仿宋" w:eastAsia="仿宋" w:hAnsi="仿宋" w:cs="Times New Roman" w:hint="eastAsia"/>
          <w:color w:val="000000"/>
          <w:sz w:val="32"/>
          <w:szCs w:val="32"/>
        </w:rPr>
        <w:t>布</w:t>
      </w:r>
      <w:r w:rsidRPr="00412E6B">
        <w:rPr>
          <w:rFonts w:ascii="仿宋" w:eastAsia="仿宋" w:hAnsi="仿宋" w:cs="Times New Roman"/>
          <w:color w:val="000000"/>
          <w:sz w:val="32"/>
          <w:szCs w:val="32"/>
        </w:rPr>
        <w:t>之日起施</w:t>
      </w:r>
      <w:r w:rsidRPr="00412E6B">
        <w:rPr>
          <w:rFonts w:ascii="仿宋" w:eastAsia="仿宋" w:hAnsi="仿宋" w:cs="Times New Roman" w:hint="eastAsia"/>
          <w:color w:val="000000"/>
          <w:sz w:val="32"/>
          <w:szCs w:val="32"/>
        </w:rPr>
        <w:t>行</w:t>
      </w:r>
      <w:r w:rsidR="00BB615A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BB615A" w:rsidRPr="00BB615A">
        <w:rPr>
          <w:rFonts w:ascii="仿宋" w:eastAsia="仿宋" w:hAnsi="仿宋" w:cs="Times New Roman" w:hint="eastAsia"/>
          <w:color w:val="000000"/>
          <w:sz w:val="32"/>
          <w:szCs w:val="32"/>
        </w:rPr>
        <w:t>《北京市实验动物行业信用信息管理办法（试行）》</w:t>
      </w:r>
      <w:r w:rsidR="00BB615A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BB615A" w:rsidRPr="00BB615A">
        <w:rPr>
          <w:rFonts w:ascii="仿宋" w:eastAsia="仿宋" w:hAnsi="仿宋" w:cs="Times New Roman" w:hint="eastAsia"/>
          <w:color w:val="000000"/>
          <w:sz w:val="32"/>
          <w:szCs w:val="32"/>
        </w:rPr>
        <w:t>京动管通字[2006] 09号</w:t>
      </w:r>
      <w:r w:rsidR="00BB615A">
        <w:rPr>
          <w:rFonts w:ascii="仿宋" w:eastAsia="仿宋" w:hAnsi="仿宋" w:cs="Times New Roman" w:hint="eastAsia"/>
          <w:color w:val="000000"/>
          <w:sz w:val="32"/>
          <w:szCs w:val="32"/>
        </w:rPr>
        <w:t>）同时</w:t>
      </w:r>
      <w:r w:rsidR="00BB615A">
        <w:rPr>
          <w:rFonts w:ascii="仿宋" w:eastAsia="仿宋" w:hAnsi="仿宋" w:cs="Times New Roman"/>
          <w:color w:val="000000"/>
          <w:sz w:val="32"/>
          <w:szCs w:val="32"/>
        </w:rPr>
        <w:t>废止</w:t>
      </w:r>
      <w:r w:rsidRPr="00412E6B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580E34" w:rsidRPr="00412E6B" w:rsidRDefault="00580E34">
      <w:pPr>
        <w:rPr>
          <w:rFonts w:ascii="仿宋" w:eastAsia="仿宋" w:hAnsi="仿宋"/>
          <w:sz w:val="32"/>
          <w:szCs w:val="32"/>
        </w:rPr>
      </w:pPr>
    </w:p>
    <w:sectPr w:rsidR="00580E34" w:rsidRPr="0041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77" w:rsidRDefault="00035877" w:rsidP="007D18BF">
      <w:r>
        <w:separator/>
      </w:r>
    </w:p>
  </w:endnote>
  <w:endnote w:type="continuationSeparator" w:id="0">
    <w:p w:rsidR="00035877" w:rsidRDefault="00035877" w:rsidP="007D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77" w:rsidRDefault="00035877" w:rsidP="007D18BF">
      <w:r>
        <w:separator/>
      </w:r>
    </w:p>
  </w:footnote>
  <w:footnote w:type="continuationSeparator" w:id="0">
    <w:p w:rsidR="00035877" w:rsidRDefault="00035877" w:rsidP="007D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E6"/>
    <w:rsid w:val="00004E6F"/>
    <w:rsid w:val="00025100"/>
    <w:rsid w:val="00035877"/>
    <w:rsid w:val="000657FC"/>
    <w:rsid w:val="000A2E60"/>
    <w:rsid w:val="00175DF8"/>
    <w:rsid w:val="001A04C1"/>
    <w:rsid w:val="001F3EE9"/>
    <w:rsid w:val="0025404F"/>
    <w:rsid w:val="00280455"/>
    <w:rsid w:val="002F02BF"/>
    <w:rsid w:val="002F6253"/>
    <w:rsid w:val="00323643"/>
    <w:rsid w:val="003C3A89"/>
    <w:rsid w:val="003D69A0"/>
    <w:rsid w:val="00412E6B"/>
    <w:rsid w:val="004B3A2D"/>
    <w:rsid w:val="004C0E72"/>
    <w:rsid w:val="0052594C"/>
    <w:rsid w:val="00580E34"/>
    <w:rsid w:val="005E29B9"/>
    <w:rsid w:val="006050CC"/>
    <w:rsid w:val="006052D6"/>
    <w:rsid w:val="006E1972"/>
    <w:rsid w:val="007D18BF"/>
    <w:rsid w:val="007D4EA3"/>
    <w:rsid w:val="00841629"/>
    <w:rsid w:val="0084705B"/>
    <w:rsid w:val="00857652"/>
    <w:rsid w:val="009A05A2"/>
    <w:rsid w:val="009D47C8"/>
    <w:rsid w:val="00A44AE6"/>
    <w:rsid w:val="00A452D7"/>
    <w:rsid w:val="00A95DEA"/>
    <w:rsid w:val="00AC492C"/>
    <w:rsid w:val="00AE1DCC"/>
    <w:rsid w:val="00B413AC"/>
    <w:rsid w:val="00B5134C"/>
    <w:rsid w:val="00B90B1B"/>
    <w:rsid w:val="00BB2283"/>
    <w:rsid w:val="00BB615A"/>
    <w:rsid w:val="00BF239E"/>
    <w:rsid w:val="00CE1BFA"/>
    <w:rsid w:val="00E463A9"/>
    <w:rsid w:val="00E56417"/>
    <w:rsid w:val="00E63621"/>
    <w:rsid w:val="00E65F0C"/>
    <w:rsid w:val="00FB6F71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10C3A8-30AB-4B90-9E26-23800441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8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2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Liuwj</dc:creator>
  <cp:keywords/>
  <dc:description/>
  <cp:lastModifiedBy>Liuwj</cp:lastModifiedBy>
  <cp:revision>35</cp:revision>
  <cp:lastPrinted>2021-11-17T05:36:00Z</cp:lastPrinted>
  <dcterms:created xsi:type="dcterms:W3CDTF">2021-08-24T01:22:00Z</dcterms:created>
  <dcterms:modified xsi:type="dcterms:W3CDTF">2021-11-18T02:00:00Z</dcterms:modified>
</cp:coreProperties>
</file>